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00" w:rsidRPr="00AF1D00" w:rsidRDefault="0096226B" w:rsidP="00AF1D00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An area</w:t>
      </w:r>
      <w:r w:rsidR="00AF1D00" w:rsidRPr="00AF1D00">
        <w:rPr>
          <w:b/>
          <w:u w:val="single"/>
          <w:lang w:val="en-GB"/>
        </w:rPr>
        <w:t xml:space="preserve"> problem </w:t>
      </w:r>
      <w:r>
        <w:rPr>
          <w:b/>
          <w:u w:val="single"/>
          <w:lang w:val="en-GB"/>
        </w:rPr>
        <w:t>revisited</w:t>
      </w:r>
    </w:p>
    <w:p w:rsidR="00AF1D00" w:rsidRPr="00AF1D00" w:rsidRDefault="00AF1D00" w:rsidP="00AF1D00">
      <w:pPr>
        <w:jc w:val="right"/>
        <w:rPr>
          <w:b/>
          <w:lang w:val="en-GB"/>
        </w:rPr>
      </w:pPr>
      <w:r w:rsidRPr="00AF1D00">
        <w:rPr>
          <w:b/>
          <w:lang w:val="en-GB"/>
        </w:rPr>
        <w:t>Yue Kwok Choy</w:t>
      </w:r>
    </w:p>
    <w:p w:rsidR="00AF1D00" w:rsidRPr="00AF1D00" w:rsidRDefault="00AF1D00">
      <w:pPr>
        <w:rPr>
          <w:b/>
          <w:lang w:val="en-GB"/>
        </w:rPr>
      </w:pPr>
      <w:r w:rsidRPr="00AF1D00">
        <w:rPr>
          <w:b/>
          <w:lang w:val="en-GB"/>
        </w:rPr>
        <w:t>Question</w:t>
      </w:r>
    </w:p>
    <w:p w:rsidR="00AF1D00" w:rsidRPr="00AF1D00" w:rsidRDefault="00AF1D00">
      <w:pPr>
        <w:rPr>
          <w:lang w:val="en-GB"/>
        </w:rPr>
      </w:pPr>
    </w:p>
    <w:p w:rsidR="00AF1D00" w:rsidRDefault="00AF1D00">
      <w:pPr>
        <w:rPr>
          <w:lang w:val="en-GB"/>
        </w:rPr>
      </w:pPr>
      <w:r>
        <w:rPr>
          <w:lang w:val="en-GB"/>
        </w:rPr>
        <w:t xml:space="preserve">Given a square </w:t>
      </w:r>
      <w:r w:rsidR="00250B19">
        <w:rPr>
          <w:lang w:val="en-GB"/>
        </w:rPr>
        <w:t xml:space="preserve">ABCD </w:t>
      </w:r>
      <w:r>
        <w:rPr>
          <w:lang w:val="en-GB"/>
        </w:rPr>
        <w:t>with 1 as length of each side.</w:t>
      </w:r>
    </w:p>
    <w:p w:rsidR="00AF1D00" w:rsidRPr="0096226B" w:rsidRDefault="004154E4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786890" cy="2057400"/>
            <wp:effectExtent l="19050" t="0" r="3810" b="0"/>
            <wp:wrapTight wrapText="bothSides">
              <wp:wrapPolygon edited="0">
                <wp:start x="-230" y="0"/>
                <wp:lineTo x="-230" y="21400"/>
                <wp:lineTo x="21646" y="21400"/>
                <wp:lineTo x="21646" y="0"/>
                <wp:lineTo x="-23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D00">
        <w:rPr>
          <w:lang w:val="en-GB"/>
        </w:rPr>
        <w:t xml:space="preserve">Find the area enclosed by arcs </w:t>
      </w:r>
      <w:r w:rsidR="00AF1D00" w:rsidRPr="00AF1D00">
        <w:rPr>
          <w:position w:val="-4"/>
          <w:lang w:val="en-GB"/>
        </w:rPr>
        <w:object w:dxaOrig="3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9pt;height:20.8pt" o:ole="">
            <v:imagedata r:id="rId7" o:title=""/>
          </v:shape>
          <o:OLEObject Type="Embed" ProgID="Equation.3" ShapeID="_x0000_i1025" DrawAspect="Content" ObjectID="_1491040080" r:id="rId8"/>
        </w:object>
      </w:r>
      <w:r w:rsidR="00AF1D00">
        <w:rPr>
          <w:lang w:val="en-GB"/>
        </w:rPr>
        <w:t xml:space="preserve">, </w:t>
      </w:r>
      <w:r w:rsidR="00AF1D00" w:rsidRPr="00AF1D00">
        <w:rPr>
          <w:position w:val="-6"/>
          <w:lang w:val="en-GB"/>
        </w:rPr>
        <w:object w:dxaOrig="380" w:dyaOrig="440">
          <v:shape id="_x0000_i1026" type="#_x0000_t75" style="width:19.15pt;height:22.05pt" o:ole="">
            <v:imagedata r:id="rId9" o:title=""/>
          </v:shape>
          <o:OLEObject Type="Embed" ProgID="Equation.3" ShapeID="_x0000_i1026" DrawAspect="Content" ObjectID="_1491040081" r:id="rId10"/>
        </w:object>
      </w:r>
      <w:r w:rsidR="00AF1D00">
        <w:rPr>
          <w:lang w:val="en-GB"/>
        </w:rPr>
        <w:t xml:space="preserve">, </w:t>
      </w:r>
      <w:r w:rsidR="00AF1D00" w:rsidRPr="00AF1D00">
        <w:rPr>
          <w:position w:val="-6"/>
          <w:lang w:val="en-GB"/>
        </w:rPr>
        <w:object w:dxaOrig="420" w:dyaOrig="440">
          <v:shape id="_x0000_i1027" type="#_x0000_t75" style="width:20.8pt;height:22.05pt" o:ole="">
            <v:imagedata r:id="rId11" o:title=""/>
          </v:shape>
          <o:OLEObject Type="Embed" ProgID="Equation.3" ShapeID="_x0000_i1027" DrawAspect="Content" ObjectID="_1491040082" r:id="rId12"/>
        </w:object>
      </w:r>
      <w:r w:rsidR="00AF1D00">
        <w:rPr>
          <w:lang w:val="en-GB"/>
        </w:rPr>
        <w:t xml:space="preserve"> and </w:t>
      </w:r>
      <w:r w:rsidR="00AF1D00" w:rsidRPr="00AF1D00">
        <w:rPr>
          <w:position w:val="-4"/>
          <w:lang w:val="en-GB"/>
        </w:rPr>
        <w:object w:dxaOrig="400" w:dyaOrig="420">
          <v:shape id="_x0000_i1028" type="#_x0000_t75" style="width:20pt;height:20.8pt" o:ole="">
            <v:imagedata r:id="rId13" o:title=""/>
          </v:shape>
          <o:OLEObject Type="Embed" ProgID="Equation.3" ShapeID="_x0000_i1028" DrawAspect="Content" ObjectID="_1491040083" r:id="rId14"/>
        </w:object>
      </w:r>
      <w:r w:rsidR="00AF1D00">
        <w:rPr>
          <w:lang w:val="en-GB"/>
        </w:rPr>
        <w:t>.</w:t>
      </w:r>
    </w:p>
    <w:p w:rsidR="00AF1D00" w:rsidRDefault="00AF1D00">
      <w:pPr>
        <w:rPr>
          <w:lang w:val="en-GB"/>
        </w:rPr>
      </w:pPr>
    </w:p>
    <w:p w:rsidR="00AF1D00" w:rsidRDefault="00AF1D00">
      <w:pPr>
        <w:rPr>
          <w:lang w:val="en-GB"/>
        </w:rPr>
      </w:pPr>
      <w:r>
        <w:rPr>
          <w:lang w:val="en-GB"/>
        </w:rPr>
        <w:t xml:space="preserve">There are many ways to solve this problem. </w:t>
      </w:r>
    </w:p>
    <w:p w:rsidR="00AF1D00" w:rsidRPr="00AF1D00" w:rsidRDefault="00AF1D00">
      <w:pPr>
        <w:rPr>
          <w:lang w:val="en-GB"/>
        </w:rPr>
      </w:pPr>
      <w:r>
        <w:rPr>
          <w:lang w:val="en-GB"/>
        </w:rPr>
        <w:t xml:space="preserve">Here is a way in which </w:t>
      </w:r>
      <w:r w:rsidRPr="00DB4B8C">
        <w:rPr>
          <w:b/>
          <w:lang w:val="en-GB"/>
        </w:rPr>
        <w:t>definite integration</w:t>
      </w:r>
      <w:r>
        <w:rPr>
          <w:lang w:val="en-GB"/>
        </w:rPr>
        <w:t xml:space="preserve"> is employed.</w:t>
      </w:r>
    </w:p>
    <w:p w:rsidR="00AF1D00" w:rsidRPr="00AF1D00" w:rsidRDefault="00AF1D00">
      <w:pPr>
        <w:rPr>
          <w:lang w:val="en-GB"/>
        </w:rPr>
      </w:pPr>
    </w:p>
    <w:p w:rsidR="00AF1D00" w:rsidRDefault="00AF1D00">
      <w:pPr>
        <w:rPr>
          <w:lang w:val="en-GB"/>
        </w:rPr>
      </w:pPr>
    </w:p>
    <w:p w:rsidR="00C655AA" w:rsidRDefault="00C655AA">
      <w:pPr>
        <w:rPr>
          <w:lang w:val="en-GB"/>
        </w:rPr>
      </w:pPr>
    </w:p>
    <w:p w:rsidR="00821011" w:rsidRPr="0096226B" w:rsidRDefault="00821011">
      <w:pPr>
        <w:rPr>
          <w:lang w:val="en-GB"/>
        </w:rPr>
      </w:pPr>
    </w:p>
    <w:p w:rsidR="00821011" w:rsidRPr="00821011" w:rsidRDefault="00821011">
      <w:pPr>
        <w:rPr>
          <w:lang w:val="en-GB"/>
        </w:rPr>
      </w:pPr>
    </w:p>
    <w:p w:rsidR="00BC3D8A" w:rsidRPr="00AF1D00" w:rsidRDefault="00AF1D00">
      <w:pPr>
        <w:rPr>
          <w:b/>
          <w:lang w:val="en-GB"/>
        </w:rPr>
      </w:pPr>
      <w:r w:rsidRPr="00AF1D00">
        <w:rPr>
          <w:b/>
          <w:lang w:val="en-GB"/>
        </w:rPr>
        <w:t>Solution</w:t>
      </w:r>
    </w:p>
    <w:p w:rsidR="00BC3D8A" w:rsidRPr="00C14C27" w:rsidRDefault="004154E4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128905</wp:posOffset>
            </wp:positionV>
            <wp:extent cx="3886200" cy="3383915"/>
            <wp:effectExtent l="19050" t="0" r="0" b="0"/>
            <wp:wrapTight wrapText="bothSides">
              <wp:wrapPolygon edited="0">
                <wp:start x="-106" y="0"/>
                <wp:lineTo x="-106" y="21401"/>
                <wp:lineTo x="21600" y="21401"/>
                <wp:lineTo x="21600" y="0"/>
                <wp:lineTo x="-106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38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D8A" w:rsidRDefault="00821011">
      <w:pPr>
        <w:rPr>
          <w:lang w:val="en-GB"/>
        </w:rPr>
      </w:pPr>
      <w:r>
        <w:rPr>
          <w:lang w:val="en-GB"/>
        </w:rPr>
        <w:t>Place the square in the grid.</w:t>
      </w:r>
    </w:p>
    <w:p w:rsidR="00821011" w:rsidRDefault="00821011">
      <w:pPr>
        <w:rPr>
          <w:lang w:val="en-GB"/>
        </w:rPr>
      </w:pPr>
      <w:r>
        <w:rPr>
          <w:lang w:val="en-GB"/>
        </w:rPr>
        <w:t>A(0, 0), B(1, 0), C(1, 1), D(0,1) .</w:t>
      </w:r>
    </w:p>
    <w:p w:rsidR="00821011" w:rsidRDefault="00821011">
      <w:pPr>
        <w:rPr>
          <w:lang w:val="en-GB"/>
        </w:rPr>
      </w:pPr>
    </w:p>
    <w:p w:rsidR="00821011" w:rsidRDefault="00821011">
      <w:pPr>
        <w:rPr>
          <w:lang w:val="en-GB"/>
        </w:rPr>
      </w:pPr>
      <w:r>
        <w:rPr>
          <w:lang w:val="en-GB"/>
        </w:rPr>
        <w:t>There are 4 circles as in the diagram.</w:t>
      </w:r>
    </w:p>
    <w:p w:rsidR="00821011" w:rsidRDefault="00821011">
      <w:pPr>
        <w:rPr>
          <w:lang w:val="en-GB"/>
        </w:rPr>
      </w:pPr>
    </w:p>
    <w:p w:rsidR="00821011" w:rsidRDefault="00821011">
      <w:pPr>
        <w:rPr>
          <w:lang w:val="en-GB"/>
        </w:rPr>
      </w:pPr>
      <w:r>
        <w:rPr>
          <w:lang w:val="en-GB"/>
        </w:rPr>
        <w:t xml:space="preserve">The equations of the 4 arcs of circles </w:t>
      </w:r>
    </w:p>
    <w:p w:rsidR="009A7475" w:rsidRDefault="00821011">
      <w:pPr>
        <w:rPr>
          <w:lang w:val="en-GB"/>
        </w:rPr>
      </w:pPr>
      <w:r>
        <w:rPr>
          <w:lang w:val="en-GB"/>
        </w:rPr>
        <w:t xml:space="preserve">lying </w:t>
      </w:r>
      <w:r w:rsidRPr="00C237FC">
        <w:rPr>
          <w:b/>
          <w:lang w:val="en-GB"/>
        </w:rPr>
        <w:t>in</w:t>
      </w:r>
      <w:r w:rsidR="00C237FC" w:rsidRPr="00C237FC">
        <w:rPr>
          <w:b/>
          <w:lang w:val="en-GB"/>
        </w:rPr>
        <w:t>side the given square</w:t>
      </w:r>
      <w:r>
        <w:rPr>
          <w:lang w:val="en-GB"/>
        </w:rPr>
        <w:t xml:space="preserve"> </w:t>
      </w:r>
      <w:r w:rsidR="009A7475">
        <w:rPr>
          <w:lang w:val="en-GB"/>
        </w:rPr>
        <w:t xml:space="preserve">where </w:t>
      </w:r>
    </w:p>
    <w:p w:rsidR="00821011" w:rsidRDefault="009A7475">
      <w:pPr>
        <w:rPr>
          <w:lang w:val="en-GB"/>
        </w:rPr>
      </w:pPr>
      <w:r w:rsidRPr="009A7475">
        <w:rPr>
          <w:position w:val="-6"/>
          <w:lang w:val="en-GB"/>
        </w:rPr>
        <w:object w:dxaOrig="859" w:dyaOrig="279">
          <v:shape id="_x0000_i1029" type="#_x0000_t75" style="width:42.85pt;height:14.15pt" o:ole="">
            <v:imagedata r:id="rId16" o:title=""/>
          </v:shape>
          <o:OLEObject Type="Embed" ProgID="Equation.3" ShapeID="_x0000_i1029" DrawAspect="Content" ObjectID="_1491040084" r:id="rId17"/>
        </w:object>
      </w:r>
      <w:r>
        <w:rPr>
          <w:lang w:val="en-GB"/>
        </w:rPr>
        <w:t xml:space="preserve">, </w:t>
      </w:r>
      <w:r w:rsidR="00821011">
        <w:rPr>
          <w:lang w:val="en-GB"/>
        </w:rPr>
        <w:t>are shown below:</w:t>
      </w:r>
    </w:p>
    <w:p w:rsidR="00821011" w:rsidRPr="00821011" w:rsidRDefault="003175AB">
      <w:pPr>
        <w:rPr>
          <w:lang w:val="en-GB"/>
        </w:rPr>
      </w:pPr>
      <w:r>
        <w:rPr>
          <w:lang w:val="en-GB"/>
        </w:rPr>
        <w:t xml:space="preserve">Centre A,  </w:t>
      </w:r>
      <w:r w:rsidR="00660B7D" w:rsidRPr="00821011">
        <w:rPr>
          <w:position w:val="-10"/>
          <w:vertAlign w:val="subscript"/>
          <w:lang w:val="en-GB"/>
        </w:rPr>
        <w:object w:dxaOrig="1900" w:dyaOrig="420">
          <v:shape id="_x0000_i1030" type="#_x0000_t75" style="width:94.9pt;height:20.8pt" o:ole="">
            <v:imagedata r:id="rId18" o:title=""/>
          </v:shape>
          <o:OLEObject Type="Embed" ProgID="Equation.3" ShapeID="_x0000_i1030" DrawAspect="Content" ObjectID="_1491040085" r:id="rId19"/>
        </w:object>
      </w:r>
    </w:p>
    <w:p w:rsidR="00821011" w:rsidRDefault="003175AB">
      <w:pPr>
        <w:rPr>
          <w:vertAlign w:val="subscript"/>
          <w:lang w:val="en-GB"/>
        </w:rPr>
      </w:pPr>
      <w:r>
        <w:rPr>
          <w:lang w:val="en-GB"/>
        </w:rPr>
        <w:t xml:space="preserve">Centre B,  </w:t>
      </w:r>
      <w:r w:rsidR="00660B7D" w:rsidRPr="00821011">
        <w:rPr>
          <w:position w:val="-12"/>
          <w:vertAlign w:val="subscript"/>
          <w:lang w:val="en-GB"/>
        </w:rPr>
        <w:object w:dxaOrig="2320" w:dyaOrig="460">
          <v:shape id="_x0000_i1031" type="#_x0000_t75" style="width:116.1pt;height:22.9pt" o:ole="">
            <v:imagedata r:id="rId20" o:title=""/>
          </v:shape>
          <o:OLEObject Type="Embed" ProgID="Equation.3" ShapeID="_x0000_i1031" DrawAspect="Content" ObjectID="_1491040086" r:id="rId21"/>
        </w:object>
      </w:r>
    </w:p>
    <w:p w:rsidR="00821011" w:rsidRDefault="003175AB">
      <w:pPr>
        <w:rPr>
          <w:vertAlign w:val="subscript"/>
          <w:lang w:val="en-GB"/>
        </w:rPr>
      </w:pPr>
      <w:r>
        <w:rPr>
          <w:lang w:val="en-GB"/>
        </w:rPr>
        <w:t xml:space="preserve">Centre C,  </w:t>
      </w:r>
      <w:r w:rsidR="00660B7D" w:rsidRPr="00821011">
        <w:rPr>
          <w:position w:val="-12"/>
          <w:vertAlign w:val="subscript"/>
          <w:lang w:val="en-GB"/>
        </w:rPr>
        <w:object w:dxaOrig="2600" w:dyaOrig="460">
          <v:shape id="_x0000_i1032" type="#_x0000_t75" style="width:129.85pt;height:22.9pt" o:ole="">
            <v:imagedata r:id="rId22" o:title=""/>
          </v:shape>
          <o:OLEObject Type="Embed" ProgID="Equation.3" ShapeID="_x0000_i1032" DrawAspect="Content" ObjectID="_1491040087" r:id="rId23"/>
        </w:object>
      </w:r>
    </w:p>
    <w:p w:rsidR="00821011" w:rsidRDefault="003175AB">
      <w:pPr>
        <w:rPr>
          <w:vertAlign w:val="subscript"/>
          <w:lang w:val="en-GB"/>
        </w:rPr>
      </w:pPr>
      <w:r>
        <w:rPr>
          <w:lang w:val="en-GB"/>
        </w:rPr>
        <w:t xml:space="preserve">Centre D,  </w:t>
      </w:r>
      <w:r w:rsidR="00660B7D" w:rsidRPr="009A7475">
        <w:rPr>
          <w:position w:val="-10"/>
          <w:vertAlign w:val="subscript"/>
          <w:lang w:val="en-GB"/>
        </w:rPr>
        <w:object w:dxaOrig="2180" w:dyaOrig="420">
          <v:shape id="_x0000_i1033" type="#_x0000_t75" style="width:109.05pt;height:20.8pt" o:ole="">
            <v:imagedata r:id="rId24" o:title=""/>
          </v:shape>
          <o:OLEObject Type="Embed" ProgID="Equation.3" ShapeID="_x0000_i1033" DrawAspect="Content" ObjectID="_1491040088" r:id="rId25"/>
        </w:object>
      </w:r>
    </w:p>
    <w:p w:rsidR="00C94CBE" w:rsidRDefault="00C94CBE">
      <w:pPr>
        <w:rPr>
          <w:lang w:val="en-GB"/>
        </w:rPr>
      </w:pPr>
      <w:r>
        <w:rPr>
          <w:lang w:val="en-GB"/>
        </w:rPr>
        <w:t>Solving  C</w:t>
      </w:r>
      <w:r w:rsidR="00660B7D">
        <w:rPr>
          <w:vertAlign w:val="subscript"/>
          <w:lang w:val="en-GB"/>
        </w:rPr>
        <w:t>B</w:t>
      </w:r>
      <w:r>
        <w:rPr>
          <w:lang w:val="en-GB"/>
        </w:rPr>
        <w:t xml:space="preserve">  and  C</w:t>
      </w:r>
      <w:r w:rsidR="00660B7D">
        <w:rPr>
          <w:vertAlign w:val="subscript"/>
          <w:lang w:val="en-GB"/>
        </w:rPr>
        <w:t>C</w:t>
      </w:r>
      <w:r>
        <w:rPr>
          <w:lang w:val="en-GB"/>
        </w:rPr>
        <w:t xml:space="preserve"> , we can get the point  </w:t>
      </w:r>
      <w:r>
        <w:rPr>
          <w:lang w:val="en-GB"/>
        </w:rPr>
        <w:tab/>
        <w:t xml:space="preserve">H = </w:t>
      </w:r>
      <w:r w:rsidR="00F7062C" w:rsidRPr="00C94CBE">
        <w:rPr>
          <w:position w:val="-34"/>
          <w:lang w:val="en-GB"/>
        </w:rPr>
        <w:object w:dxaOrig="1260" w:dyaOrig="800">
          <v:shape id="_x0000_i1034" type="#_x0000_t75" style="width:62.85pt;height:39.95pt" o:ole="">
            <v:imagedata r:id="rId26" o:title=""/>
          </v:shape>
          <o:OLEObject Type="Embed" ProgID="Equation.3" ShapeID="_x0000_i1034" DrawAspect="Content" ObjectID="_1491040089" r:id="rId27"/>
        </w:object>
      </w:r>
      <w:r>
        <w:rPr>
          <w:lang w:val="en-GB"/>
        </w:rPr>
        <w:t>.</w:t>
      </w:r>
    </w:p>
    <w:p w:rsidR="00C94CBE" w:rsidRDefault="00C94CBE">
      <w:pPr>
        <w:rPr>
          <w:lang w:val="en-GB"/>
        </w:rPr>
      </w:pPr>
      <w:r>
        <w:rPr>
          <w:lang w:val="en-GB"/>
        </w:rPr>
        <w:t>Solving  C</w:t>
      </w:r>
      <w:r w:rsidR="00660B7D">
        <w:rPr>
          <w:vertAlign w:val="subscript"/>
          <w:lang w:val="en-GB"/>
        </w:rPr>
        <w:t>A</w:t>
      </w:r>
      <w:r>
        <w:rPr>
          <w:lang w:val="en-GB"/>
        </w:rPr>
        <w:t xml:space="preserve">  and  C</w:t>
      </w:r>
      <w:r w:rsidR="00660B7D">
        <w:rPr>
          <w:vertAlign w:val="subscript"/>
          <w:lang w:val="en-GB"/>
        </w:rPr>
        <w:t>B</w:t>
      </w:r>
      <w:r>
        <w:rPr>
          <w:lang w:val="en-GB"/>
        </w:rPr>
        <w:t xml:space="preserve">,  we can get the point  G = </w:t>
      </w:r>
      <w:r w:rsidR="00F7062C" w:rsidRPr="00C94CBE">
        <w:rPr>
          <w:position w:val="-34"/>
          <w:lang w:val="en-GB"/>
        </w:rPr>
        <w:object w:dxaOrig="1260" w:dyaOrig="800">
          <v:shape id="_x0000_i1035" type="#_x0000_t75" style="width:62.85pt;height:39.95pt" o:ole="">
            <v:imagedata r:id="rId28" o:title=""/>
          </v:shape>
          <o:OLEObject Type="Embed" ProgID="Equation.3" ShapeID="_x0000_i1035" DrawAspect="Content" ObjectID="_1491040090" r:id="rId29"/>
        </w:object>
      </w:r>
      <w:r w:rsidR="00660B7D">
        <w:rPr>
          <w:lang w:val="en-GB"/>
        </w:rPr>
        <w:t>.</w:t>
      </w:r>
    </w:p>
    <w:p w:rsidR="00660B7D" w:rsidRDefault="00F7062C">
      <w:pPr>
        <w:rPr>
          <w:lang w:val="en-GB"/>
        </w:rPr>
      </w:pPr>
      <w:r>
        <w:rPr>
          <w:lang w:val="en-GB"/>
        </w:rPr>
        <w:lastRenderedPageBreak/>
        <w:t xml:space="preserve">Required area </w:t>
      </w:r>
      <w:r w:rsidR="00660B7D">
        <w:rPr>
          <w:lang w:val="en-GB"/>
        </w:rPr>
        <w:t>= S</w:t>
      </w:r>
    </w:p>
    <w:p w:rsidR="00CA4FDC" w:rsidRDefault="00F7062C" w:rsidP="00660B7D">
      <w:pPr>
        <w:ind w:firstLineChars="50" w:firstLine="120"/>
        <w:rPr>
          <w:lang w:val="en-GB"/>
        </w:rPr>
      </w:pPr>
      <w:r>
        <w:rPr>
          <w:lang w:val="en-GB"/>
        </w:rPr>
        <w:t xml:space="preserve">= 2 </w:t>
      </w:r>
      <w:r>
        <w:rPr>
          <w:lang w:val="en-GB"/>
        </w:rPr>
        <w:sym w:font="Symbol" w:char="F0B4"/>
      </w:r>
      <w:r>
        <w:rPr>
          <w:lang w:val="en-GB"/>
        </w:rPr>
        <w:t xml:space="preserve"> [area under the curve HG in circle C</w:t>
      </w:r>
      <w:r w:rsidR="00CD5DDD">
        <w:rPr>
          <w:vertAlign w:val="subscript"/>
          <w:lang w:val="en-GB"/>
        </w:rPr>
        <w:t>B</w:t>
      </w:r>
      <w:r>
        <w:rPr>
          <w:lang w:val="en-GB"/>
        </w:rPr>
        <w:t xml:space="preserve"> – area under the curve HE of circle C</w:t>
      </w:r>
      <w:r w:rsidR="00CD5DDD">
        <w:rPr>
          <w:vertAlign w:val="subscript"/>
          <w:lang w:val="en-GB"/>
        </w:rPr>
        <w:t>C</w:t>
      </w:r>
      <w:r>
        <w:rPr>
          <w:lang w:val="en-GB"/>
        </w:rPr>
        <w:t>]</w:t>
      </w:r>
    </w:p>
    <w:p w:rsidR="00F14D2A" w:rsidRDefault="004F0C88">
      <w:pPr>
        <w:rPr>
          <w:lang w:val="en-GB"/>
        </w:rPr>
      </w:pPr>
      <w:r w:rsidRPr="00F14D2A">
        <w:rPr>
          <w:position w:val="-34"/>
          <w:lang w:val="en-GB"/>
        </w:rPr>
        <w:object w:dxaOrig="4440" w:dyaOrig="760">
          <v:shape id="_x0000_i1036" type="#_x0000_t75" style="width:221.85pt;height:37.85pt" o:ole="">
            <v:imagedata r:id="rId30" o:title=""/>
          </v:shape>
          <o:OLEObject Type="Embed" ProgID="Equation.3" ShapeID="_x0000_i1036" DrawAspect="Content" ObjectID="_1491040091" r:id="rId31"/>
        </w:object>
      </w:r>
    </w:p>
    <w:p w:rsidR="00F14D2A" w:rsidRDefault="004F0C88">
      <w:pPr>
        <w:rPr>
          <w:lang w:val="en-GB"/>
        </w:rPr>
      </w:pPr>
      <w:r w:rsidRPr="00F14D2A">
        <w:rPr>
          <w:position w:val="-34"/>
          <w:lang w:val="en-GB"/>
        </w:rPr>
        <w:object w:dxaOrig="3000" w:dyaOrig="760">
          <v:shape id="_x0000_i1037" type="#_x0000_t75" style="width:149.85pt;height:37.85pt" o:ole="">
            <v:imagedata r:id="rId32" o:title=""/>
          </v:shape>
          <o:OLEObject Type="Embed" ProgID="Equation.3" ShapeID="_x0000_i1037" DrawAspect="Content" ObjectID="_1491040092" r:id="rId33"/>
        </w:object>
      </w:r>
    </w:p>
    <w:p w:rsidR="00DB4B8C" w:rsidRDefault="00DB4B8C">
      <w:pPr>
        <w:rPr>
          <w:lang w:val="en-GB"/>
        </w:rPr>
      </w:pPr>
    </w:p>
    <w:p w:rsidR="00660B7D" w:rsidRDefault="00660B7D">
      <w:pPr>
        <w:rPr>
          <w:lang w:val="en-GB"/>
        </w:rPr>
      </w:pPr>
      <w:r>
        <w:rPr>
          <w:lang w:val="en-GB"/>
        </w:rPr>
        <w:t xml:space="preserve">Now, for  </w:t>
      </w:r>
      <w:r w:rsidRPr="00660B7D">
        <w:rPr>
          <w:position w:val="-16"/>
          <w:lang w:val="en-GB"/>
        </w:rPr>
        <w:object w:dxaOrig="2079" w:dyaOrig="499">
          <v:shape id="_x0000_i1038" type="#_x0000_t75" style="width:104.05pt;height:24.95pt" o:ole="">
            <v:imagedata r:id="rId34" o:title=""/>
          </v:shape>
          <o:OLEObject Type="Embed" ProgID="Equation.3" ShapeID="_x0000_i1038" DrawAspect="Content" ObjectID="_1491040093" r:id="rId35"/>
        </w:object>
      </w:r>
    </w:p>
    <w:p w:rsidR="00660B7D" w:rsidRDefault="00660B7D">
      <w:pPr>
        <w:rPr>
          <w:lang w:val="en-GB"/>
        </w:rPr>
      </w:pPr>
      <w:r>
        <w:rPr>
          <w:lang w:val="en-GB"/>
        </w:rPr>
        <w:t xml:space="preserve">Put   </w:t>
      </w:r>
      <w:r w:rsidRPr="00660B7D">
        <w:rPr>
          <w:position w:val="-10"/>
          <w:lang w:val="en-GB"/>
        </w:rPr>
        <w:object w:dxaOrig="2880" w:dyaOrig="320">
          <v:shape id="_x0000_i1039" type="#_x0000_t75" style="width:2in;height:15.8pt" o:ole="">
            <v:imagedata r:id="rId36" o:title=""/>
          </v:shape>
          <o:OLEObject Type="Embed" ProgID="Equation.3" ShapeID="_x0000_i1039" DrawAspect="Content" ObjectID="_1491040094" r:id="rId37"/>
        </w:object>
      </w:r>
    </w:p>
    <w:p w:rsidR="00660B7D" w:rsidRDefault="00660B7D">
      <w:r w:rsidRPr="00E93A29">
        <w:rPr>
          <w:position w:val="-12"/>
        </w:rPr>
        <w:object w:dxaOrig="3933" w:dyaOrig="451">
          <v:shape id="_x0000_i1040" type="#_x0000_t75" style="width:196.85pt;height:22.45pt" o:ole="">
            <v:imagedata r:id="rId38" o:title=""/>
          </v:shape>
          <o:OLEObject Type="Embed" ProgID="Equation.3" ShapeID="_x0000_i1040" DrawAspect="Content" ObjectID="_1491040095" r:id="rId39"/>
        </w:object>
      </w:r>
    </w:p>
    <w:p w:rsidR="00660B7D" w:rsidRDefault="00660B7D">
      <w:pPr>
        <w:rPr>
          <w:lang w:val="en-GB"/>
        </w:rPr>
      </w:pPr>
      <w:r w:rsidRPr="00660B7D">
        <w:rPr>
          <w:position w:val="-28"/>
          <w:lang w:val="en-GB"/>
        </w:rPr>
        <w:object w:dxaOrig="9440" w:dyaOrig="680">
          <v:shape id="_x0000_i1041" type="#_x0000_t75" style="width:471.95pt;height:34.15pt" o:ole="">
            <v:imagedata r:id="rId40" o:title=""/>
          </v:shape>
          <o:OLEObject Type="Embed" ProgID="Equation.3" ShapeID="_x0000_i1041" DrawAspect="Content" ObjectID="_1491040096" r:id="rId41"/>
        </w:object>
      </w:r>
    </w:p>
    <w:p w:rsidR="00660B7D" w:rsidRDefault="00660B7D">
      <w:r>
        <w:rPr>
          <w:lang w:val="en-GB"/>
        </w:rPr>
        <w:tab/>
      </w:r>
      <w:r w:rsidRPr="00E93A29">
        <w:rPr>
          <w:position w:val="-24"/>
        </w:rPr>
        <w:object w:dxaOrig="4140" w:dyaOrig="620">
          <v:shape id="_x0000_i1042" type="#_x0000_t75" style="width:206.85pt;height:30.8pt" o:ole="">
            <v:imagedata r:id="rId42" o:title=""/>
          </v:shape>
          <o:OLEObject Type="Embed" ProgID="Equation.3" ShapeID="_x0000_i1042" DrawAspect="Content" ObjectID="_1491040097" r:id="rId43"/>
        </w:object>
      </w:r>
    </w:p>
    <w:p w:rsidR="00DB4B8C" w:rsidRDefault="00DB4B8C">
      <w:pPr>
        <w:rPr>
          <w:lang w:val="en-GB"/>
        </w:rPr>
      </w:pPr>
    </w:p>
    <w:p w:rsidR="00660B7D" w:rsidRDefault="003637B1">
      <w:pPr>
        <w:rPr>
          <w:lang w:val="en-GB"/>
        </w:rPr>
      </w:pPr>
      <w:r w:rsidRPr="00660B7D">
        <w:rPr>
          <w:position w:val="-38"/>
          <w:lang w:val="en-GB"/>
        </w:rPr>
        <w:object w:dxaOrig="8059" w:dyaOrig="880">
          <v:shape id="_x0000_i1043" type="#_x0000_t75" style="width:402.85pt;height:44.1pt" o:ole="">
            <v:imagedata r:id="rId44" o:title=""/>
          </v:shape>
          <o:OLEObject Type="Embed" ProgID="Equation.3" ShapeID="_x0000_i1043" DrawAspect="Content" ObjectID="_1491040098" r:id="rId45"/>
        </w:object>
      </w:r>
    </w:p>
    <w:p w:rsidR="00660B7D" w:rsidRDefault="002D4E2C">
      <w:pPr>
        <w:rPr>
          <w:lang w:val="en-GB"/>
        </w:rPr>
      </w:pPr>
      <w:r w:rsidRPr="003637B1">
        <w:rPr>
          <w:position w:val="-48"/>
        </w:rPr>
        <w:object w:dxaOrig="8760" w:dyaOrig="1080">
          <v:shape id="_x0000_i1044" type="#_x0000_t75" style="width:437.85pt;height:54.1pt" o:ole="">
            <v:imagedata r:id="rId46" o:title=""/>
          </v:shape>
          <o:OLEObject Type="Embed" ProgID="Equation.3" ShapeID="_x0000_i1044" DrawAspect="Content" ObjectID="_1491040099" r:id="rId47"/>
        </w:object>
      </w:r>
    </w:p>
    <w:p w:rsidR="00660B7D" w:rsidRDefault="004154E4">
      <w:pPr>
        <w:rPr>
          <w:lang w:val="en-GB"/>
        </w:rPr>
      </w:pPr>
      <w:r w:rsidRPr="003637B1">
        <w:rPr>
          <w:position w:val="-36"/>
        </w:rPr>
        <w:object w:dxaOrig="4880" w:dyaOrig="840">
          <v:shape id="_x0000_i1045" type="#_x0000_t75" style="width:243.9pt;height:42.05pt" o:ole="">
            <v:imagedata r:id="rId48" o:title=""/>
          </v:shape>
          <o:OLEObject Type="Embed" ProgID="Equation.3" ShapeID="_x0000_i1045" DrawAspect="Content" ObjectID="_1491040100" r:id="rId49"/>
        </w:object>
      </w:r>
    </w:p>
    <w:p w:rsidR="00F7062C" w:rsidRPr="00F7062C" w:rsidRDefault="003D7C3B">
      <w:pPr>
        <w:rPr>
          <w:lang w:val="en-GB"/>
        </w:rPr>
      </w:pPr>
      <w:r w:rsidRPr="003D7C3B">
        <w:rPr>
          <w:position w:val="-34"/>
          <w:lang w:val="en-GB"/>
        </w:rPr>
        <w:object w:dxaOrig="1240" w:dyaOrig="720">
          <v:shape id="_x0000_i1046" type="#_x0000_t75" style="width:62pt;height:36.2pt" o:ole="">
            <v:imagedata r:id="rId50" o:title=""/>
          </v:shape>
          <o:OLEObject Type="Embed" ProgID="Equation.3" ShapeID="_x0000_i1046" DrawAspect="Content" ObjectID="_1491040101" r:id="rId51"/>
        </w:object>
      </w:r>
    </w:p>
    <w:p w:rsidR="00C237FC" w:rsidRDefault="00C237FC">
      <w:pPr>
        <w:rPr>
          <w:rFonts w:hint="eastAsia"/>
          <w:lang w:val="en-GB" w:eastAsia="zh-HK"/>
        </w:rPr>
      </w:pPr>
    </w:p>
    <w:p w:rsidR="00D02E67" w:rsidRDefault="00D02E67">
      <w:pPr>
        <w:rPr>
          <w:rFonts w:hint="eastAsia"/>
          <w:lang w:val="en-GB" w:eastAsia="zh-HK"/>
        </w:rPr>
      </w:pPr>
    </w:p>
    <w:p w:rsidR="00D02E67" w:rsidRDefault="00D02E67">
      <w:pPr>
        <w:rPr>
          <w:rFonts w:hint="eastAsia"/>
          <w:lang w:val="en-GB" w:eastAsia="zh-HK"/>
        </w:rPr>
      </w:pPr>
    </w:p>
    <w:p w:rsidR="00D02E67" w:rsidRDefault="00D02E67">
      <w:pPr>
        <w:rPr>
          <w:rFonts w:hint="eastAsia"/>
          <w:lang w:val="en-GB" w:eastAsia="zh-HK"/>
        </w:rPr>
      </w:pPr>
    </w:p>
    <w:p w:rsidR="00D02E67" w:rsidRDefault="00D02E67">
      <w:pPr>
        <w:rPr>
          <w:rFonts w:hint="eastAsia"/>
          <w:lang w:val="en-GB" w:eastAsia="zh-HK"/>
        </w:rPr>
      </w:pPr>
    </w:p>
    <w:p w:rsidR="00D02E67" w:rsidRDefault="00D02E67">
      <w:pPr>
        <w:rPr>
          <w:rFonts w:hint="eastAsia"/>
          <w:lang w:val="en-GB" w:eastAsia="zh-HK"/>
        </w:rPr>
      </w:pPr>
    </w:p>
    <w:p w:rsidR="00D02E67" w:rsidRDefault="00D02E67">
      <w:pPr>
        <w:rPr>
          <w:rFonts w:hint="eastAsia"/>
          <w:lang w:val="en-GB" w:eastAsia="zh-HK"/>
        </w:rPr>
      </w:pPr>
    </w:p>
    <w:p w:rsidR="00D02E67" w:rsidRDefault="00D02E67">
      <w:pPr>
        <w:rPr>
          <w:rFonts w:hint="eastAsia"/>
          <w:lang w:val="en-GB" w:eastAsia="zh-HK"/>
        </w:rPr>
      </w:pPr>
    </w:p>
    <w:p w:rsidR="00D02E67" w:rsidRDefault="00D02E67">
      <w:pPr>
        <w:rPr>
          <w:rFonts w:hint="eastAsia"/>
          <w:lang w:val="en-GB" w:eastAsia="zh-HK"/>
        </w:rPr>
      </w:pPr>
    </w:p>
    <w:p w:rsidR="00D02E67" w:rsidRDefault="00D02E67">
      <w:pPr>
        <w:rPr>
          <w:rFonts w:hint="eastAsia"/>
          <w:lang w:val="en-GB" w:eastAsia="zh-HK"/>
        </w:rPr>
      </w:pPr>
    </w:p>
    <w:p w:rsidR="001C5CD5" w:rsidRDefault="00D02E67">
      <w:pPr>
        <w:rPr>
          <w:rFonts w:hint="eastAsia"/>
          <w:lang w:val="en-GB" w:eastAsia="zh-HK"/>
        </w:rPr>
      </w:pPr>
      <w:r>
        <w:rPr>
          <w:rFonts w:hint="eastAsia"/>
          <w:noProof/>
        </w:rPr>
        <w:lastRenderedPageBreak/>
        <w:pict>
          <v:group id="_x0000_s1039" style="position:absolute;margin-left:321.65pt;margin-top:8.55pt;width:161.45pt;height:166.9pt;z-index:251664384" coordorigin="7142,12427" coordsize="3229,3338">
            <v:shape id="_x0000_s1034" type="#_x0000_t75" style="position:absolute;left:7257;top:12471;width:2814;height:3240" wrapcoords="-53 0 -53 21554 21600 21554 21600 0 -53 0">
              <v:imagedata r:id="rId52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7142;top:14134;width:3229;height:0" o:connectortype="straight">
              <v:stroke endarrow="block"/>
            </v:shape>
            <v:shape id="_x0000_s1036" type="#_x0000_t32" style="position:absolute;left:8607;top:12427;width:33;height:3338;flip:x 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64;top:14012;width:637;height:504;mso-height-percent:200;mso-height-percent:200;mso-width-relative:margin;mso-height-relative:margin" filled="f" stroked="f">
              <v:textbox style="mso-fit-shape-to-text:t">
                <w:txbxContent>
                  <w:p w:rsidR="001C5CD5" w:rsidRDefault="001C5CD5">
                    <w:r>
                      <w:rPr>
                        <w:rFonts w:hint="eastAsia"/>
                        <w:lang w:eastAsia="zh-HK"/>
                      </w:rPr>
                      <w:t>O</w:t>
                    </w:r>
                  </w:p>
                </w:txbxContent>
              </v:textbox>
            </v:shape>
          </v:group>
        </w:pict>
      </w:r>
      <w:r w:rsidR="001C5CD5">
        <w:rPr>
          <w:rFonts w:hint="eastAsia"/>
          <w:lang w:val="en-GB" w:eastAsia="zh-HK"/>
        </w:rPr>
        <w:t>A better way to use calculus is to use parametric integration.</w:t>
      </w:r>
    </w:p>
    <w:p w:rsidR="001C5CD5" w:rsidRDefault="001C5CD5">
      <w:pPr>
        <w:rPr>
          <w:rFonts w:hint="eastAsia"/>
          <w:lang w:val="en-GB" w:eastAsia="zh-HK"/>
        </w:rPr>
      </w:pPr>
      <w:r>
        <w:rPr>
          <w:rFonts w:hint="eastAsia"/>
          <w:lang w:val="en-GB" w:eastAsia="zh-HK"/>
        </w:rPr>
        <w:t>Place the axes and origin O as in the figure in the left</w:t>
      </w:r>
      <w:r w:rsidR="00F075DB">
        <w:rPr>
          <w:rFonts w:hint="eastAsia"/>
          <w:lang w:val="en-GB" w:eastAsia="zh-HK"/>
        </w:rPr>
        <w:t>.</w:t>
      </w:r>
    </w:p>
    <w:p w:rsidR="001C5CD5" w:rsidRDefault="001C5CD5">
      <w:pPr>
        <w:rPr>
          <w:rFonts w:hint="eastAsia"/>
          <w:lang w:val="en-GB" w:eastAsia="zh-HK"/>
        </w:rPr>
      </w:pPr>
      <w:r>
        <w:rPr>
          <w:rFonts w:hint="eastAsia"/>
          <w:lang w:val="en-GB" w:eastAsia="zh-HK"/>
        </w:rPr>
        <w:t>We like to find the shaded area OFG in the first quadrant</w:t>
      </w:r>
    </w:p>
    <w:p w:rsidR="00F075DB" w:rsidRDefault="00F075DB">
      <w:pPr>
        <w:rPr>
          <w:rFonts w:hint="eastAsia"/>
          <w:lang w:val="en-GB" w:eastAsia="zh-HK"/>
        </w:rPr>
      </w:pPr>
      <w:r>
        <w:rPr>
          <w:rFonts w:hint="eastAsia"/>
          <w:lang w:val="en-GB" w:eastAsia="zh-HK"/>
        </w:rPr>
        <w:t xml:space="preserve">and </w:t>
      </w:r>
      <w:r>
        <w:rPr>
          <w:lang w:val="en-GB" w:eastAsia="zh-HK"/>
        </w:rPr>
        <w:t>multiply</w:t>
      </w:r>
      <w:r>
        <w:rPr>
          <w:rFonts w:hint="eastAsia"/>
          <w:lang w:val="en-GB" w:eastAsia="zh-HK"/>
        </w:rPr>
        <w:t xml:space="preserve"> by 4.</w:t>
      </w:r>
    </w:p>
    <w:p w:rsidR="009F5D7B" w:rsidRDefault="009F5D7B">
      <w:pPr>
        <w:rPr>
          <w:rFonts w:hint="eastAsia"/>
          <w:lang w:val="en-GB" w:eastAsia="zh-HK"/>
        </w:rPr>
      </w:pPr>
    </w:p>
    <w:p w:rsidR="009F5D7B" w:rsidRDefault="009F5D7B">
      <w:pPr>
        <w:rPr>
          <w:rFonts w:hint="eastAsia"/>
          <w:lang w:val="en-GB" w:eastAsia="zh-HK"/>
        </w:rPr>
      </w:pPr>
      <w:r>
        <w:rPr>
          <w:rFonts w:hint="eastAsia"/>
          <w:lang w:val="en-GB" w:eastAsia="zh-HK"/>
        </w:rPr>
        <w:t>The arc FG in fact is part of the circle centre A</w:t>
      </w:r>
      <w:r w:rsidR="00814F9F">
        <w:rPr>
          <w:rFonts w:hint="eastAsia"/>
          <w:lang w:val="en-GB" w:eastAsia="zh-HK"/>
        </w:rPr>
        <w:t>, radius AB.</w:t>
      </w:r>
    </w:p>
    <w:p w:rsidR="00814F9F" w:rsidRDefault="00814F9F">
      <w:pPr>
        <w:rPr>
          <w:rFonts w:hint="eastAsia"/>
          <w:lang w:val="en-GB" w:eastAsia="zh-HK"/>
        </w:rPr>
      </w:pPr>
      <w:r>
        <w:rPr>
          <w:rFonts w:hint="eastAsia"/>
          <w:lang w:val="en-GB" w:eastAsia="zh-HK"/>
        </w:rPr>
        <w:t>The Cartesian equation for this circle is</w:t>
      </w:r>
    </w:p>
    <w:p w:rsidR="00814F9F" w:rsidRDefault="00D02E67">
      <w:pPr>
        <w:rPr>
          <w:rFonts w:hint="eastAsia"/>
          <w:lang w:val="en-GB" w:eastAsia="zh-H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GB" w:eastAsia="zh-HK"/>
            </w:rPr>
            <m:t xml:space="preserve">      </m:t>
          </m:r>
          <m:sSup>
            <m:sSupPr>
              <m:ctrlPr>
                <w:rPr>
                  <w:rFonts w:ascii="Cambria Math" w:hAnsi="Cambria Math"/>
                  <w:lang w:val="en-GB"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GB"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 w:eastAsia="zh-HK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/>
                          <w:lang w:val="en-GB"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 w:eastAsia="zh-HK"/>
            </w:rPr>
            <m:t>+</m:t>
          </m:r>
          <m:sSup>
            <m:sSupPr>
              <m:ctrlPr>
                <w:rPr>
                  <w:rFonts w:ascii="Cambria Math" w:hAnsi="Cambria Math"/>
                  <w:lang w:val="en-GB" w:eastAsia="zh-HK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GB"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 w:eastAsia="zh-HK"/>
                    </w:rPr>
                    <m:t>y+</m:t>
                  </m:r>
                  <m:f>
                    <m:fPr>
                      <m:ctrlPr>
                        <w:rPr>
                          <w:rFonts w:ascii="Cambria Math" w:hAnsi="Cambria Math"/>
                          <w:lang w:val="en-GB"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GB" w:eastAsia="zh-HK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GB" w:eastAsia="zh-HK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GB" w:eastAsia="zh-HK"/>
            </w:rPr>
            <m:t>1</m:t>
          </m:r>
        </m:oMath>
      </m:oMathPara>
    </w:p>
    <w:p w:rsidR="004154E4" w:rsidRDefault="004154E4">
      <w:pPr>
        <w:rPr>
          <w:rFonts w:hint="eastAsia"/>
          <w:lang w:val="en-GB" w:eastAsia="zh-HK"/>
        </w:rPr>
      </w:pPr>
    </w:p>
    <w:p w:rsidR="00F075DB" w:rsidRDefault="00F075DB">
      <w:pPr>
        <w:rPr>
          <w:rFonts w:hint="eastAsia"/>
          <w:lang w:val="en-GB" w:eastAsia="zh-HK"/>
        </w:rPr>
      </w:pPr>
      <w:r>
        <w:rPr>
          <w:rFonts w:hint="eastAsia"/>
          <w:lang w:val="en-GB" w:eastAsia="zh-HK"/>
        </w:rPr>
        <w:t>The parametric equation is therefore:</w:t>
      </w:r>
    </w:p>
    <w:p w:rsidR="004154E4" w:rsidRPr="00F075DB" w:rsidRDefault="00F075DB">
      <w:pPr>
        <w:rPr>
          <w:rFonts w:hint="eastAsia"/>
          <w:lang w:val="en-GB" w:eastAsia="zh-HK"/>
        </w:rPr>
      </w:pPr>
      <w:r>
        <w:rPr>
          <w:rFonts w:hint="eastAsia"/>
          <w:lang w:val="en-GB" w:eastAsia="zh-HK"/>
        </w:rPr>
        <w:t xml:space="preserve">     </w:t>
      </w:r>
      <m:oMath>
        <m:d>
          <m:dPr>
            <m:begChr m:val="{"/>
            <m:endChr m:val=""/>
            <m:ctrlPr>
              <w:rPr>
                <w:rFonts w:ascii="Cambria Math" w:hAnsi="Cambria Math"/>
                <w:lang w:val="en-GB" w:eastAsia="zh-HK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lang w:val="en-GB" w:eastAsia="zh-HK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 w:eastAsia="zh-HK"/>
                    </w:rPr>
                    <m:t>x=</m:t>
                  </m:r>
                  <m:func>
                    <m:funcPr>
                      <m:ctrlPr>
                        <w:rPr>
                          <w:rFonts w:ascii="Cambria Math" w:hAnsi="Cambria Math"/>
                          <w:lang w:val="en-GB"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t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lang w:val="en-GB" w:eastAsia="zh-HK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lang w:val="en-GB"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 w:eastAsia="zh-HK"/>
                    </w:rPr>
                    <m:t>y=</m:t>
                  </m:r>
                  <m:func>
                    <m:funcPr>
                      <m:ctrlPr>
                        <w:rPr>
                          <w:rFonts w:ascii="Cambria Math" w:hAnsi="Cambria Math"/>
                          <w:lang w:val="en-GB"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t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lang w:val="en-GB" w:eastAsia="zh-HK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lang w:val="en-GB"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 w:eastAsia="zh-HK"/>
                        </w:rPr>
                        <m:t>2</m:t>
                      </m:r>
                    </m:den>
                  </m:f>
                </m:e>
              </m:mr>
            </m:m>
          </m:e>
        </m:d>
      </m:oMath>
    </w:p>
    <w:p w:rsidR="004154E4" w:rsidRDefault="00F075DB">
      <w:pPr>
        <w:rPr>
          <w:rFonts w:hint="eastAsia"/>
          <w:lang w:val="en-GB" w:eastAsia="zh-HK"/>
        </w:rPr>
      </w:pPr>
      <w:r>
        <w:rPr>
          <w:rFonts w:hint="eastAsia"/>
          <w:lang w:val="en-GB" w:eastAsia="zh-HK"/>
        </w:rPr>
        <w:t xml:space="preserve">Point  B is where  t = 0,  Point F is at </w:t>
      </w:r>
      <m:oMath>
        <m:r>
          <m:rPr>
            <m:sty m:val="p"/>
          </m:rPr>
          <w:rPr>
            <w:rFonts w:ascii="Cambria Math" w:hAnsi="Cambria Math"/>
            <w:lang w:val="en-GB" w:eastAsia="zh-HK"/>
          </w:rPr>
          <m:t>t=</m:t>
        </m:r>
        <m:f>
          <m:fPr>
            <m:ctrlPr>
              <w:rPr>
                <w:rFonts w:ascii="Cambria Math" w:hAnsi="Cambria Math"/>
                <w:lang w:val="en-GB"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6</m:t>
            </m:r>
          </m:den>
        </m:f>
      </m:oMath>
      <w:r>
        <w:rPr>
          <w:rFonts w:hint="eastAsia"/>
          <w:lang w:val="en-GB" w:eastAsia="zh-HK"/>
        </w:rPr>
        <w:t xml:space="preserve"> . Point G is at </w:t>
      </w:r>
      <m:oMath>
        <m:r>
          <m:rPr>
            <m:sty m:val="p"/>
          </m:rPr>
          <w:rPr>
            <w:rFonts w:ascii="Cambria Math" w:hAnsi="Cambria Math"/>
            <w:lang w:val="en-GB" w:eastAsia="zh-HK"/>
          </w:rPr>
          <m:t>t=</m:t>
        </m:r>
        <m:f>
          <m:fPr>
            <m:ctrlPr>
              <w:rPr>
                <w:rFonts w:ascii="Cambria Math" w:hAnsi="Cambria Math"/>
                <w:lang w:val="en-GB"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3</m:t>
            </m:r>
          </m:den>
        </m:f>
      </m:oMath>
      <w:r>
        <w:rPr>
          <w:rFonts w:hint="eastAsia"/>
          <w:lang w:val="en-GB" w:eastAsia="zh-HK"/>
        </w:rPr>
        <w:t xml:space="preserve"> .</w:t>
      </w:r>
    </w:p>
    <w:p w:rsidR="00AC63D3" w:rsidRDefault="00AC63D3">
      <w:pPr>
        <w:rPr>
          <w:rFonts w:hint="eastAsia"/>
          <w:lang w:val="en-GB" w:eastAsia="zh-HK"/>
        </w:rPr>
      </w:pPr>
      <w:r>
        <w:rPr>
          <w:rFonts w:hint="eastAsia"/>
          <w:lang w:val="en-GB" w:eastAsia="zh-HK"/>
        </w:rPr>
        <w:t>Therefore required area is</w:t>
      </w:r>
    </w:p>
    <w:p w:rsidR="00F075DB" w:rsidRDefault="003D7C3B">
      <w:pPr>
        <w:rPr>
          <w:rFonts w:hint="eastAsia"/>
          <w:lang w:val="en-GB" w:eastAsia="zh-HK"/>
        </w:rPr>
      </w:pPr>
      <w:r>
        <w:rPr>
          <w:rFonts w:hint="eastAsia"/>
          <w:lang w:val="en-GB" w:eastAsia="zh-HK"/>
        </w:rPr>
        <w:tab/>
      </w:r>
      <m:oMath>
        <m:r>
          <m:rPr>
            <m:sty m:val="p"/>
          </m:rPr>
          <w:rPr>
            <w:rFonts w:ascii="Cambria Math" w:hAnsi="Cambria Math"/>
            <w:lang w:val="en-GB" w:eastAsia="zh-HK"/>
          </w:rPr>
          <m:t>S=4</m:t>
        </m:r>
        <m:nary>
          <m:naryPr>
            <m:limLoc m:val="subSup"/>
            <m:ctrlPr>
              <w:rPr>
                <w:rFonts w:ascii="Cambria Math" w:hAnsi="Cambria Math"/>
                <w:lang w:val="en-GB"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π/6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π/3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ydx=</m:t>
            </m:r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4</m:t>
            </m:r>
            <m:nary>
              <m:naryPr>
                <m:limLoc m:val="subSup"/>
                <m:ctrlPr>
                  <w:rPr>
                    <w:rFonts w:ascii="Cambria Math" w:hAnsi="Cambria Math"/>
                    <w:lang w:val="en-GB" w:eastAsia="zh-HK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 w:eastAsia="zh-HK"/>
                  </w:rPr>
                  <m:t>π/6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GB" w:eastAsia="zh-HK"/>
                  </w:rPr>
                  <m:t>π/3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 w:eastAsia="zh-HK"/>
                  </w:rPr>
                  <m:t>y</m:t>
                </m:r>
                <m:f>
                  <m:fPr>
                    <m:ctrlPr>
                      <w:rPr>
                        <w:rFonts w:ascii="Cambria Math" w:hAnsi="Cambria Math"/>
                        <w:lang w:val="en-GB"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dx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 w:eastAsia="zh-HK"/>
                  </w:rPr>
                  <m:t>dt=4</m:t>
                </m:r>
              </m:e>
            </m:nary>
            <m:nary>
              <m:naryPr>
                <m:limLoc m:val="subSup"/>
                <m:ctrlPr>
                  <w:rPr>
                    <w:rFonts w:ascii="Cambria Math" w:hAnsi="Cambria Math"/>
                    <w:lang w:val="en-GB" w:eastAsia="zh-HK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 w:eastAsia="zh-HK"/>
                  </w:rPr>
                  <m:t>π/6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GB" w:eastAsia="zh-HK"/>
                  </w:rPr>
                  <m:t>π/3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lang w:val="en-GB"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val="en-GB"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 w:eastAsia="zh-HK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 w:eastAsia="zh-HK"/>
                          </w:rPr>
                          <m:t>t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val="en-GB"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 w:eastAsia="zh-HK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en-GB" w:eastAsia="zh-HK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lang w:val="en-GB"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val="en-GB"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 w:eastAsia="zh-HK"/>
                          </w:rPr>
                          <m:t>t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val="en-GB"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 w:eastAsia="zh-HK"/>
                          </w:rPr>
                          <m:t>2</m:t>
                        </m:r>
                      </m:den>
                    </m:f>
                  </m:e>
                </m:d>
              </m:e>
            </m:nary>
          </m:e>
        </m:nary>
      </m:oMath>
    </w:p>
    <w:p w:rsidR="003D7C3B" w:rsidRPr="001C5CD5" w:rsidRDefault="003D7C3B">
      <w:pPr>
        <w:rPr>
          <w:rFonts w:hint="eastAsia"/>
          <w:lang w:val="en-GB" w:eastAsia="zh-HK"/>
        </w:rPr>
      </w:pPr>
      <w:r>
        <w:rPr>
          <w:lang w:val="en-GB" w:eastAsia="zh-HK"/>
        </w:rPr>
        <w:tab/>
      </w:r>
      <w:r>
        <w:rPr>
          <w:rFonts w:hint="eastAsia"/>
          <w:lang w:val="en-GB"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val="en-GB" w:eastAsia="zh-HK"/>
          </w:rPr>
          <m:t>=-4</m:t>
        </m:r>
        <m:nary>
          <m:naryPr>
            <m:limLoc m:val="subSup"/>
            <m:ctrlPr>
              <w:rPr>
                <w:rFonts w:ascii="Cambria Math" w:hAnsi="Cambria Math"/>
                <w:lang w:val="en-GB"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π/6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π/3</m:t>
            </m:r>
          </m:sup>
          <m:e>
            <m:d>
              <m:dPr>
                <m:ctrlPr>
                  <w:rPr>
                    <w:rFonts w:ascii="Cambria Math" w:hAnsi="Cambria Math"/>
                    <w:lang w:val="en-GB"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val="en-GB"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t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val="en-GB"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val="en-GB"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2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lang w:val="en-GB"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val="en-GB"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-sin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t</m:t>
                    </m:r>
                  </m:e>
                </m:func>
              </m:e>
            </m:d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dt</m:t>
            </m:r>
          </m:e>
        </m:nary>
        <m:r>
          <m:rPr>
            <m:sty m:val="p"/>
          </m:rPr>
          <w:rPr>
            <w:rFonts w:ascii="Cambria Math" w:hAnsi="Cambria Math"/>
            <w:lang w:val="en-GB" w:eastAsia="zh-HK"/>
          </w:rPr>
          <m:t>=4</m:t>
        </m:r>
        <m:nary>
          <m:naryPr>
            <m:limLoc m:val="subSup"/>
            <m:ctrlPr>
              <w:rPr>
                <w:rFonts w:ascii="Cambria Math" w:hAnsi="Cambria Math"/>
                <w:lang w:val="en-GB"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π/6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π/3</m:t>
            </m:r>
          </m:sup>
          <m:e>
            <m:d>
              <m:dPr>
                <m:ctrlPr>
                  <w:rPr>
                    <w:rFonts w:ascii="Cambria Math" w:hAnsi="Cambria Math"/>
                    <w:lang w:val="en-GB"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val="en-GB" w:eastAsia="zh-HK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lang w:val="en-GB"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 w:eastAsia="zh-HK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 w:eastAsia="zh-HK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t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val="en-GB"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val="en-GB"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lang w:val="en-GB"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t</m:t>
                    </m:r>
                  </m:e>
                </m:func>
              </m:e>
            </m:d>
            <m:r>
              <m:rPr>
                <m:sty m:val="p"/>
              </m:rPr>
              <w:rPr>
                <w:rFonts w:ascii="Cambria Math" w:hAnsi="Cambria Math"/>
                <w:lang w:val="en-GB" w:eastAsia="zh-HK"/>
              </w:rPr>
              <m:t>dt</m:t>
            </m:r>
          </m:e>
        </m:nary>
        <m:r>
          <m:rPr>
            <m:sty m:val="p"/>
          </m:rPr>
          <w:rPr>
            <w:rFonts w:ascii="Cambria Math" w:hAnsi="Cambria Math"/>
            <w:lang w:val="en-GB" w:eastAsia="zh-HK"/>
          </w:rPr>
          <m:t>=</m:t>
        </m:r>
        <m:bar>
          <m:barPr>
            <m:ctrlPr>
              <w:rPr>
                <w:rFonts w:ascii="Cambria Math" w:hAnsi="Cambria Math"/>
                <w:lang w:val="en-GB" w:eastAsia="zh-HK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lang w:val="en-GB" w:eastAsia="zh-HK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 w:eastAsia="zh-HK"/>
                  </w:rPr>
                  <m:t>1-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val="en-GB"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val="en-GB" w:eastAsia="zh-HK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lang w:val="en-GB"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 w:eastAsia="zh-HK"/>
                      </w:rPr>
                      <m:t>3</m:t>
                    </m:r>
                  </m:den>
                </m:f>
              </m:e>
            </m:bar>
          </m:e>
        </m:bar>
      </m:oMath>
    </w:p>
    <w:sectPr w:rsidR="003D7C3B" w:rsidRPr="001C5CD5" w:rsidSect="00AF1D00">
      <w:footerReference w:type="even" r:id="rId53"/>
      <w:footerReference w:type="default" r:id="rId5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AE3" w:rsidRDefault="00905AE3">
      <w:r>
        <w:separator/>
      </w:r>
    </w:p>
  </w:endnote>
  <w:endnote w:type="continuationSeparator" w:id="1">
    <w:p w:rsidR="00905AE3" w:rsidRDefault="00905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93" w:rsidRDefault="005C3C93" w:rsidP="00612D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3C93" w:rsidRDefault="005C3C93" w:rsidP="005C3C9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93" w:rsidRDefault="005C3C93" w:rsidP="00612D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63D3">
      <w:rPr>
        <w:rStyle w:val="a4"/>
        <w:noProof/>
      </w:rPr>
      <w:t>3</w:t>
    </w:r>
    <w:r>
      <w:rPr>
        <w:rStyle w:val="a4"/>
      </w:rPr>
      <w:fldChar w:fldCharType="end"/>
    </w:r>
  </w:p>
  <w:p w:rsidR="005C3C93" w:rsidRDefault="005C3C93" w:rsidP="005C3C9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AE3" w:rsidRDefault="00905AE3">
      <w:r>
        <w:separator/>
      </w:r>
    </w:p>
  </w:footnote>
  <w:footnote w:type="continuationSeparator" w:id="1">
    <w:p w:rsidR="00905AE3" w:rsidRDefault="00905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9FA"/>
    <w:rsid w:val="00172C6A"/>
    <w:rsid w:val="001C15D2"/>
    <w:rsid w:val="001C5CD5"/>
    <w:rsid w:val="00250B19"/>
    <w:rsid w:val="00280808"/>
    <w:rsid w:val="002D4E2C"/>
    <w:rsid w:val="002E0A22"/>
    <w:rsid w:val="003175AB"/>
    <w:rsid w:val="003637B1"/>
    <w:rsid w:val="003D7C3B"/>
    <w:rsid w:val="004154E4"/>
    <w:rsid w:val="004F0C88"/>
    <w:rsid w:val="005C3C93"/>
    <w:rsid w:val="00612DD1"/>
    <w:rsid w:val="006339AC"/>
    <w:rsid w:val="00635228"/>
    <w:rsid w:val="00660B7D"/>
    <w:rsid w:val="006D0110"/>
    <w:rsid w:val="007A4E6A"/>
    <w:rsid w:val="00814F9F"/>
    <w:rsid w:val="00821011"/>
    <w:rsid w:val="00905AE3"/>
    <w:rsid w:val="00925775"/>
    <w:rsid w:val="0096226B"/>
    <w:rsid w:val="00974285"/>
    <w:rsid w:val="009A7475"/>
    <w:rsid w:val="009F5D7B"/>
    <w:rsid w:val="00A018C4"/>
    <w:rsid w:val="00AC63D3"/>
    <w:rsid w:val="00AF1D00"/>
    <w:rsid w:val="00BC3D8A"/>
    <w:rsid w:val="00C14C27"/>
    <w:rsid w:val="00C237FC"/>
    <w:rsid w:val="00C56569"/>
    <w:rsid w:val="00C655AA"/>
    <w:rsid w:val="00C94CBE"/>
    <w:rsid w:val="00CA4FDC"/>
    <w:rsid w:val="00CD5DDD"/>
    <w:rsid w:val="00D02E67"/>
    <w:rsid w:val="00DB4B8C"/>
    <w:rsid w:val="00DC69FA"/>
    <w:rsid w:val="00DD11BE"/>
    <w:rsid w:val="00DE1E04"/>
    <w:rsid w:val="00F075DB"/>
    <w:rsid w:val="00F14D2A"/>
    <w:rsid w:val="00F7062C"/>
    <w:rsid w:val="00FC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35"/>
        <o:r id="V:Rule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C3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C3C93"/>
  </w:style>
  <w:style w:type="paragraph" w:styleId="a5">
    <w:name w:val="header"/>
    <w:basedOn w:val="a"/>
    <w:link w:val="a6"/>
    <w:rsid w:val="001C5C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C5CD5"/>
    <w:rPr>
      <w:kern w:val="2"/>
    </w:rPr>
  </w:style>
  <w:style w:type="paragraph" w:styleId="a7">
    <w:name w:val="Balloon Text"/>
    <w:basedOn w:val="a"/>
    <w:link w:val="a8"/>
    <w:rsid w:val="001C5CD5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1C5CD5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D02E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6.emf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e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294</Words>
  <Characters>1677</Characters>
  <Application>Microsoft Office Word</Application>
  <DocSecurity>0</DocSecurity>
  <Lines>13</Lines>
  <Paragraphs>3</Paragraphs>
  <ScaleCrop>false</ScaleCrop>
  <Company>NONE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YUE</cp:lastModifiedBy>
  <cp:revision>6</cp:revision>
  <dcterms:created xsi:type="dcterms:W3CDTF">2015-04-20T04:34:00Z</dcterms:created>
  <dcterms:modified xsi:type="dcterms:W3CDTF">2015-04-20T04:59:00Z</dcterms:modified>
</cp:coreProperties>
</file>